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81" w:rsidRDefault="00112281" w:rsidP="00112281">
      <w:pPr>
        <w:shd w:val="clear" w:color="auto" w:fill="FFFFFF"/>
        <w:spacing w:before="450" w:after="225" w:line="240" w:lineRule="auto"/>
        <w:jc w:val="center"/>
        <w:outlineLvl w:val="0"/>
        <w:rPr>
          <w:rFonts w:ascii="Georgia" w:eastAsia="Times New Roman" w:hAnsi="Georgia" w:cs="Times New Roman"/>
          <w:b/>
          <w:bCs/>
          <w:color w:val="000000"/>
          <w:kern w:val="36"/>
          <w:sz w:val="30"/>
          <w:szCs w:val="30"/>
          <w:lang w:eastAsia="ru-RU"/>
        </w:rPr>
      </w:pPr>
      <w:r>
        <w:rPr>
          <w:rFonts w:ascii="Georgia" w:eastAsia="Times New Roman" w:hAnsi="Georgia" w:cs="Times New Roman"/>
          <w:b/>
          <w:bCs/>
          <w:color w:val="000000"/>
          <w:kern w:val="36"/>
          <w:sz w:val="30"/>
          <w:szCs w:val="30"/>
          <w:lang w:eastAsia="ru-RU"/>
        </w:rPr>
        <w:t xml:space="preserve">Статья с сайта </w:t>
      </w:r>
      <w:hyperlink r:id="rId5" w:history="1">
        <w:r w:rsidRPr="00FC3633">
          <w:rPr>
            <w:rStyle w:val="a3"/>
            <w:rFonts w:ascii="Georgia" w:eastAsia="Times New Roman" w:hAnsi="Georgia" w:cs="Times New Roman"/>
            <w:b/>
            <w:bCs/>
            <w:kern w:val="36"/>
            <w:sz w:val="30"/>
            <w:szCs w:val="30"/>
            <w:lang w:eastAsia="ru-RU"/>
          </w:rPr>
          <w:t>http://cyberleninka.ru</w:t>
        </w:r>
      </w:hyperlink>
      <w:r>
        <w:rPr>
          <w:rFonts w:ascii="Georgia" w:eastAsia="Times New Roman" w:hAnsi="Georgia" w:cs="Times New Roman"/>
          <w:b/>
          <w:bCs/>
          <w:color w:val="000000"/>
          <w:kern w:val="36"/>
          <w:sz w:val="30"/>
          <w:szCs w:val="30"/>
          <w:lang w:eastAsia="ru-RU"/>
        </w:rPr>
        <w:t xml:space="preserve"> </w:t>
      </w:r>
    </w:p>
    <w:p w:rsidR="00112281" w:rsidRDefault="00112281" w:rsidP="00112281">
      <w:pPr>
        <w:shd w:val="clear" w:color="auto" w:fill="FFFFFF"/>
        <w:spacing w:before="450" w:after="225" w:line="240" w:lineRule="auto"/>
        <w:jc w:val="center"/>
        <w:outlineLvl w:val="0"/>
        <w:rPr>
          <w:rFonts w:ascii="Georgia" w:eastAsia="Times New Roman" w:hAnsi="Georgia" w:cs="Times New Roman"/>
          <w:b/>
          <w:bCs/>
          <w:color w:val="000000"/>
          <w:kern w:val="36"/>
          <w:sz w:val="30"/>
          <w:szCs w:val="30"/>
          <w:lang w:eastAsia="ru-RU"/>
        </w:rPr>
      </w:pPr>
      <w:r>
        <w:rPr>
          <w:rFonts w:ascii="Georgia" w:eastAsia="Times New Roman" w:hAnsi="Georgia" w:cs="Times New Roman"/>
          <w:b/>
          <w:bCs/>
          <w:color w:val="000000"/>
          <w:kern w:val="36"/>
          <w:sz w:val="30"/>
          <w:szCs w:val="30"/>
          <w:lang w:eastAsia="ru-RU"/>
        </w:rPr>
        <w:t>(раздел Научные статьи)</w:t>
      </w:r>
    </w:p>
    <w:p w:rsidR="00096935" w:rsidRPr="00096935" w:rsidRDefault="00096935" w:rsidP="00096935">
      <w:pPr>
        <w:shd w:val="clear" w:color="auto" w:fill="FFFFFF"/>
        <w:spacing w:before="450" w:after="225" w:line="240" w:lineRule="auto"/>
        <w:jc w:val="center"/>
        <w:outlineLvl w:val="0"/>
        <w:rPr>
          <w:rFonts w:ascii="Georgia" w:eastAsia="Times New Roman" w:hAnsi="Georgia" w:cs="Times New Roman"/>
          <w:b/>
          <w:bCs/>
          <w:color w:val="000000"/>
          <w:kern w:val="36"/>
          <w:sz w:val="30"/>
          <w:szCs w:val="30"/>
          <w:lang w:eastAsia="ru-RU"/>
        </w:rPr>
      </w:pPr>
      <w:bookmarkStart w:id="0" w:name="_GoBack"/>
      <w:bookmarkEnd w:id="0"/>
      <w:r w:rsidRPr="00096935">
        <w:rPr>
          <w:rFonts w:ascii="Georgia" w:eastAsia="Times New Roman" w:hAnsi="Georgia" w:cs="Times New Roman"/>
          <w:b/>
          <w:bCs/>
          <w:color w:val="000000"/>
          <w:kern w:val="36"/>
          <w:sz w:val="30"/>
          <w:szCs w:val="30"/>
          <w:lang w:eastAsia="ru-RU"/>
        </w:rPr>
        <w:t>ПРОБЛЕМА ОРГАНИЗАЦИИ ВНЕУРОЧНОЙ ДЕЯТЕЛЬНОСТИ ПРИ РАБОТЕ С ОДАРЕННЫМИ ДЕТЬМИ В НАЧАЛЬНОЙ ШКОЛЕ</w:t>
      </w:r>
    </w:p>
    <w:p w:rsidR="00096935" w:rsidRPr="00096935" w:rsidRDefault="00096935" w:rsidP="00096935">
      <w:pPr>
        <w:shd w:val="clear" w:color="auto" w:fill="FFFFFF"/>
        <w:spacing w:after="0" w:line="240" w:lineRule="auto"/>
        <w:ind w:firstLine="525"/>
        <w:jc w:val="center"/>
        <w:rPr>
          <w:rFonts w:ascii="Georgia" w:eastAsia="Times New Roman" w:hAnsi="Georgia" w:cs="Times New Roman"/>
          <w:color w:val="000000"/>
          <w:sz w:val="24"/>
          <w:szCs w:val="24"/>
          <w:lang w:eastAsia="ru-RU"/>
        </w:rPr>
      </w:pPr>
      <w:r w:rsidRPr="00096935">
        <w:rPr>
          <w:rFonts w:ascii="Georgia" w:eastAsia="Times New Roman" w:hAnsi="Georgia" w:cs="Times New Roman"/>
          <w:b/>
          <w:bCs/>
          <w:color w:val="000000"/>
          <w:sz w:val="24"/>
          <w:szCs w:val="24"/>
          <w:lang w:eastAsia="ru-RU"/>
        </w:rPr>
        <w:t>Ю. В. Качаева</w:t>
      </w:r>
    </w:p>
    <w:p w:rsidR="00096935" w:rsidRPr="00096935" w:rsidRDefault="00096935" w:rsidP="00096935">
      <w:pPr>
        <w:shd w:val="clear" w:color="auto" w:fill="FFFFFF"/>
        <w:spacing w:after="0" w:line="240" w:lineRule="auto"/>
        <w:ind w:firstLine="525"/>
        <w:jc w:val="center"/>
        <w:rPr>
          <w:rFonts w:ascii="Georgia" w:eastAsia="Times New Roman" w:hAnsi="Georgia" w:cs="Times New Roman"/>
          <w:color w:val="000000"/>
          <w:sz w:val="24"/>
          <w:szCs w:val="24"/>
          <w:lang w:eastAsia="ru-RU"/>
        </w:rPr>
      </w:pPr>
      <w:r w:rsidRPr="00096935">
        <w:rPr>
          <w:rFonts w:ascii="Georgia" w:eastAsia="Times New Roman" w:hAnsi="Georgia" w:cs="Times New Roman"/>
          <w:b/>
          <w:bCs/>
          <w:color w:val="000000"/>
          <w:sz w:val="24"/>
          <w:szCs w:val="24"/>
          <w:lang w:eastAsia="ru-RU"/>
        </w:rPr>
        <w:t>Средняя общеобразовательная школа № 8,</w:t>
      </w:r>
    </w:p>
    <w:p w:rsidR="00096935" w:rsidRPr="00096935" w:rsidRDefault="00096935" w:rsidP="00096935">
      <w:pPr>
        <w:shd w:val="clear" w:color="auto" w:fill="FFFFFF"/>
        <w:spacing w:after="0" w:line="240" w:lineRule="auto"/>
        <w:ind w:firstLine="525"/>
        <w:jc w:val="center"/>
        <w:rPr>
          <w:rFonts w:ascii="Georgia" w:eastAsia="Times New Roman" w:hAnsi="Georgia" w:cs="Times New Roman"/>
          <w:color w:val="000000"/>
          <w:sz w:val="24"/>
          <w:szCs w:val="24"/>
          <w:lang w:eastAsia="ru-RU"/>
        </w:rPr>
      </w:pPr>
      <w:r w:rsidRPr="00096935">
        <w:rPr>
          <w:rFonts w:ascii="Georgia" w:eastAsia="Times New Roman" w:hAnsi="Georgia" w:cs="Times New Roman"/>
          <w:b/>
          <w:bCs/>
          <w:color w:val="000000"/>
          <w:sz w:val="24"/>
          <w:szCs w:val="24"/>
          <w:lang w:eastAsia="ru-RU"/>
        </w:rPr>
        <w:t>г. Астрахань, Россия</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b/>
          <w:bCs/>
          <w:color w:val="000000"/>
          <w:sz w:val="24"/>
          <w:szCs w:val="24"/>
          <w:lang w:eastAsia="ru-RU"/>
        </w:rPr>
        <w:t> </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 xml:space="preserve">В настоящее время в России идет становление новой системы образования, ориентированной на вхождение в мировое образовательное пространство. Проводится разработка новых образовательных стандартов II поколения. Действующие УМК по иностранным языкам приводятся в соответствие с общеевропейскими компетенциями владения языком. Понятие «языковой портфель» прочно вышло в методический арсенал педагогов. Современный учитель должен осознавать потребность в дальнейшем самостоятельном совершенствовании своего профессионального мастерства. Работа с одаренными детьми призвана дать учителю импульс к совершенствованию его профессиональной деятельности, побудить его поднимать выше планку требований к себе, искать и находить наиболее оптимальные, интересные, удачные решения, использовать новые развивающие технологии. У одаренных детей отличная память, способность классифицировать информацию и </w:t>
      </w:r>
      <w:proofErr w:type="spellStart"/>
      <w:r w:rsidRPr="00096935">
        <w:rPr>
          <w:rFonts w:ascii="Georgia" w:eastAsia="Times New Roman" w:hAnsi="Georgia" w:cs="Times New Roman"/>
          <w:color w:val="000000"/>
          <w:sz w:val="24"/>
          <w:szCs w:val="24"/>
          <w:lang w:eastAsia="ru-RU"/>
        </w:rPr>
        <w:t>категоризировать</w:t>
      </w:r>
      <w:proofErr w:type="spellEnd"/>
      <w:r w:rsidRPr="00096935">
        <w:rPr>
          <w:rFonts w:ascii="Georgia" w:eastAsia="Times New Roman" w:hAnsi="Georgia" w:cs="Times New Roman"/>
          <w:color w:val="000000"/>
          <w:sz w:val="24"/>
          <w:szCs w:val="24"/>
          <w:lang w:eastAsia="ru-RU"/>
        </w:rPr>
        <w:t xml:space="preserve"> опыт. Они умеют пользоваться накопленными знаниями, имеют большой словарный запас, используют в речи сложные синтаксические конструкции, предпочитают интеллектуальные игры. Зачастую они лучше учителя разбираются в современных технологиях, особенно в том, что касается Интернета и пользования компьютером. С одной стороны, работа с одаренными детьми стимулирует саморазвитие личности самого учителя, что подчеркивает актуальность выбранной нами темы. С другой стороны, одаренным, более способным учащимся бывает скучно на уроке, где из-за нехватки времени учителю не удается уделять им больше внимания из-за необходимости научить всех: и слабых, и сильных за столь короткий срок.</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Таким образом, большое внимание начинает уделяться внеурочной работе с одаренными детьми, где в полной мере могут быть реализованы их развитый интеллект, высокий уровень креативных возможностей, активная познавательная потребность.</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 xml:space="preserve">Необходимо учитывать, что развитие одаренности происходит не только в системе обучения, но и воспитания. Оно имеет собственные закономерности, свою внутреннюю логику, определяющую его индивидуальность. Творческая работа с одаренными детьми доставляет удовольствие и педагогу, и самим детям. Ведь сейчас эти ученики составляют гордость нашей школы, а уже завтра смогут </w:t>
      </w:r>
      <w:proofErr w:type="gramStart"/>
      <w:r w:rsidRPr="00096935">
        <w:rPr>
          <w:rFonts w:ascii="Georgia" w:eastAsia="Times New Roman" w:hAnsi="Georgia" w:cs="Times New Roman"/>
          <w:color w:val="000000"/>
          <w:sz w:val="24"/>
          <w:szCs w:val="24"/>
          <w:lang w:eastAsia="ru-RU"/>
        </w:rPr>
        <w:t>стать</w:t>
      </w:r>
      <w:proofErr w:type="gramEnd"/>
      <w:r w:rsidRPr="00096935">
        <w:rPr>
          <w:rFonts w:ascii="Georgia" w:eastAsia="Times New Roman" w:hAnsi="Georgia" w:cs="Times New Roman"/>
          <w:color w:val="000000"/>
          <w:sz w:val="24"/>
          <w:szCs w:val="24"/>
          <w:lang w:eastAsia="ru-RU"/>
        </w:rPr>
        <w:t xml:space="preserve"> цветом нации, используя знания, умения и навыки исследовательской работы, приобретенные ими в школе.</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 xml:space="preserve">Самое главное – одаренных детей надо уметь выявить. Как это сделать? Прежде всего, не упустить время. Мне это делать нетрудно, несмотря на то, что работаю в общеобразовательной школе. Наша школа работает в режиме эксперимента раннего обучения английского с 2005 года и включена в список </w:t>
      </w:r>
      <w:r w:rsidRPr="00096935">
        <w:rPr>
          <w:rFonts w:ascii="Georgia" w:eastAsia="Times New Roman" w:hAnsi="Georgia" w:cs="Times New Roman"/>
          <w:color w:val="000000"/>
          <w:sz w:val="24"/>
          <w:szCs w:val="24"/>
          <w:lang w:eastAsia="ru-RU"/>
        </w:rPr>
        <w:lastRenderedPageBreak/>
        <w:t>общеобразовательных учреждений Астраханской области, участвующих в эксперименте по апробации УМК «Английский в фокусе» для 2–6 классов издательства «Просвещение».</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 xml:space="preserve">Проводя уроки во втором классе уже после первого полугодия, давая </w:t>
      </w:r>
      <w:proofErr w:type="spellStart"/>
      <w:r w:rsidRPr="00096935">
        <w:rPr>
          <w:rFonts w:ascii="Georgia" w:eastAsia="Times New Roman" w:hAnsi="Georgia" w:cs="Times New Roman"/>
          <w:color w:val="000000"/>
          <w:sz w:val="24"/>
          <w:szCs w:val="24"/>
          <w:lang w:eastAsia="ru-RU"/>
        </w:rPr>
        <w:t>разноуровневые</w:t>
      </w:r>
      <w:proofErr w:type="spellEnd"/>
      <w:r w:rsidRPr="00096935">
        <w:rPr>
          <w:rFonts w:ascii="Georgia" w:eastAsia="Times New Roman" w:hAnsi="Georgia" w:cs="Times New Roman"/>
          <w:color w:val="000000"/>
          <w:sz w:val="24"/>
          <w:szCs w:val="24"/>
          <w:lang w:eastAsia="ru-RU"/>
        </w:rPr>
        <w:t xml:space="preserve"> задания, можно выявлять способных детей. А уже в конце 4-го класса в глаза бросается разница между понятиями «способный» и «одаренный». Редким исключением могут быть дети, у которых одаренность проявляется. </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На начальном этапе дети обучаются совместной творческой и исследовательской деятельности. В начальной школе создаются альбомы-летописи семьи, класса, которые впоследствии можно собрать в один большой альбом или поместить на один большой стенд. Дети составляют тематические словари, рисуют диафильмы.</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В 3 и 4 классах продолжается работа по созданию тематических альбомов. Ребят очень увлекает деятельность подобного рода. Во-первых, вклад каждого участника не останется незамеченным, а в результате получается настоящая рукописная «книга». Во-вторых, свои мысли и чувства можно выражать при помощи английского языка. Позднее получившиеся альбомы по темам «Мои летние каникулы», «Мой любимый сказочный персонаж», «Мой самый лучший день» используются в качестве иллюстративного материала на уроках.</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Сильные ученики в начальной школе уже способны сами подготовить тематические кроссворды, ребусы. С 2009 г. мои ученики из 4  класса участвуют в Международном игровом конкурсе «</w:t>
      </w:r>
      <w:proofErr w:type="spellStart"/>
      <w:r w:rsidRPr="00096935">
        <w:rPr>
          <w:rFonts w:ascii="Georgia" w:eastAsia="Times New Roman" w:hAnsi="Georgia" w:cs="Times New Roman"/>
          <w:color w:val="000000"/>
          <w:sz w:val="24"/>
          <w:szCs w:val="24"/>
          <w:lang w:eastAsia="ru-RU"/>
        </w:rPr>
        <w:t>The</w:t>
      </w:r>
      <w:proofErr w:type="spellEnd"/>
      <w:r w:rsidRPr="00096935">
        <w:rPr>
          <w:rFonts w:ascii="Georgia" w:eastAsia="Times New Roman" w:hAnsi="Georgia" w:cs="Times New Roman"/>
          <w:color w:val="000000"/>
          <w:sz w:val="24"/>
          <w:szCs w:val="24"/>
          <w:lang w:eastAsia="ru-RU"/>
        </w:rPr>
        <w:t xml:space="preserve"> </w:t>
      </w:r>
      <w:proofErr w:type="spellStart"/>
      <w:r w:rsidRPr="00096935">
        <w:rPr>
          <w:rFonts w:ascii="Georgia" w:eastAsia="Times New Roman" w:hAnsi="Georgia" w:cs="Times New Roman"/>
          <w:color w:val="000000"/>
          <w:sz w:val="24"/>
          <w:szCs w:val="24"/>
          <w:lang w:eastAsia="ru-RU"/>
        </w:rPr>
        <w:t>British</w:t>
      </w:r>
      <w:proofErr w:type="spellEnd"/>
      <w:r w:rsidRPr="00096935">
        <w:rPr>
          <w:rFonts w:ascii="Georgia" w:eastAsia="Times New Roman" w:hAnsi="Georgia" w:cs="Times New Roman"/>
          <w:color w:val="000000"/>
          <w:sz w:val="24"/>
          <w:szCs w:val="24"/>
          <w:lang w:eastAsia="ru-RU"/>
        </w:rPr>
        <w:t xml:space="preserve"> </w:t>
      </w:r>
      <w:proofErr w:type="spellStart"/>
      <w:r w:rsidRPr="00096935">
        <w:rPr>
          <w:rFonts w:ascii="Georgia" w:eastAsia="Times New Roman" w:hAnsi="Georgia" w:cs="Times New Roman"/>
          <w:color w:val="000000"/>
          <w:sz w:val="24"/>
          <w:szCs w:val="24"/>
          <w:lang w:eastAsia="ru-RU"/>
        </w:rPr>
        <w:t>Bulldog</w:t>
      </w:r>
      <w:proofErr w:type="spellEnd"/>
      <w:r w:rsidRPr="00096935">
        <w:rPr>
          <w:rFonts w:ascii="Georgia" w:eastAsia="Times New Roman" w:hAnsi="Georgia" w:cs="Times New Roman"/>
          <w:color w:val="000000"/>
          <w:sz w:val="24"/>
          <w:szCs w:val="24"/>
          <w:lang w:eastAsia="ru-RU"/>
        </w:rPr>
        <w:t>».</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Способностью предвидеть, брать на себя ответственность, руководить своими действиями обладают лишь зрелые, сформировавшиеся личности, притом далеко не все. Если начать развивать и тренировать эти способности в детстве, то в зрелом возрасте можно достичь большего согласия и совершенства в управлении самим собой.</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Важно продумать систему поощрений за активную деятельность учащихся. Осознание того, что любые твои усилия, самые маленькие достижения, в том числе и в исследовательской работе, будут замечены и публично отмечены, хотя поощрение может носить чисто символический характер (грамоты, благодарственные письма, памятные подарки, дипломы), заставляет ребят трудиться в течение учебного года.</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 xml:space="preserve">Такая разносторонняя работа начальной школы не может и не должна прерваться в среднем и старшем звеньях. Переход из </w:t>
      </w:r>
      <w:proofErr w:type="gramStart"/>
      <w:r w:rsidRPr="00096935">
        <w:rPr>
          <w:rFonts w:ascii="Georgia" w:eastAsia="Times New Roman" w:hAnsi="Georgia" w:cs="Times New Roman"/>
          <w:color w:val="000000"/>
          <w:sz w:val="24"/>
          <w:szCs w:val="24"/>
          <w:lang w:eastAsia="ru-RU"/>
        </w:rPr>
        <w:t>начального</w:t>
      </w:r>
      <w:proofErr w:type="gramEnd"/>
      <w:r w:rsidRPr="00096935">
        <w:rPr>
          <w:rFonts w:ascii="Georgia" w:eastAsia="Times New Roman" w:hAnsi="Georgia" w:cs="Times New Roman"/>
          <w:color w:val="000000"/>
          <w:sz w:val="24"/>
          <w:szCs w:val="24"/>
          <w:lang w:eastAsia="ru-RU"/>
        </w:rPr>
        <w:t xml:space="preserve"> в среднее звено школы психологи и педагоги называют кризисом. И для этого, несомненно, есть основания. Успеваемость у многих учеников падает, интерес к учебе снижается, общение между сверстниками становится более напряженным, а сами дети – тревожными, часто непредсказуемыми в своих реакциях, значительно более отстраненными от нас, взрослых. Учителям английского языка МБОУ «СОШ № 8 г. Астрахань» больше повезло в этом отношении, т. к. с 2005 г. мы участвуем в эксперименте по раннему обучению иностранному языку. За период обучения в начальной школе нам удается ближе узнать детей, определить их способности, познакомиться с родителями.</w:t>
      </w:r>
      <w:r w:rsidRPr="00096935">
        <w:rPr>
          <w:rFonts w:ascii="Georgia" w:eastAsia="Times New Roman" w:hAnsi="Georgia" w:cs="Times New Roman"/>
          <w:b/>
          <w:bCs/>
          <w:color w:val="000000"/>
          <w:sz w:val="24"/>
          <w:szCs w:val="24"/>
          <w:lang w:eastAsia="ru-RU"/>
        </w:rPr>
        <w:t> </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 xml:space="preserve">Каждое общеобразовательное учреждение обладает своим неповторимым «духом», традициями. Считаем, что изюминкой нашей СОШ № 8 г. Астрахани является ежегодное проведение Дня Науки, причем мы стараемся охватить деятельностью учащихся всех возрастов. Конечно, этому празднику предшествует огромная работа по подготовке исследовательских работ, организации учащихся, выявлению одаренных детей в той или иной сфере. День Науки всегда начинается очень торжественно. После вступительной части ученики средней школы провожают первоклассников и воспитанников подготовительных групп близлежащих детских садов по станциям, представляющим собой школьные предметы, изучаемые в старшей школе. В интересной форме дети знакомятся с </w:t>
      </w:r>
      <w:r w:rsidRPr="00096935">
        <w:rPr>
          <w:rFonts w:ascii="Georgia" w:eastAsia="Times New Roman" w:hAnsi="Georgia" w:cs="Times New Roman"/>
          <w:color w:val="000000"/>
          <w:sz w:val="24"/>
          <w:szCs w:val="24"/>
          <w:lang w:eastAsia="ru-RU"/>
        </w:rPr>
        <w:lastRenderedPageBreak/>
        <w:t>этими предметами, материал всегда подается в доступной форме, но в то же время не является просто развлекательным. Уже третий год подряд автор вместе с учениками 6–7-х классов готовит станцию «Английский язык». Каждый год мы выбираем различные темы. Так, например, нами проводились следующие станции: «</w:t>
      </w:r>
      <w:proofErr w:type="spellStart"/>
      <w:r w:rsidRPr="00096935">
        <w:rPr>
          <w:rFonts w:ascii="Georgia" w:eastAsia="Times New Roman" w:hAnsi="Georgia" w:cs="Times New Roman"/>
          <w:color w:val="000000"/>
          <w:sz w:val="24"/>
          <w:szCs w:val="24"/>
          <w:lang w:eastAsia="ru-RU"/>
        </w:rPr>
        <w:t>Hello</w:t>
      </w:r>
      <w:proofErr w:type="spellEnd"/>
      <w:r w:rsidRPr="00096935">
        <w:rPr>
          <w:rFonts w:ascii="Georgia" w:eastAsia="Times New Roman" w:hAnsi="Georgia" w:cs="Times New Roman"/>
          <w:color w:val="000000"/>
          <w:sz w:val="24"/>
          <w:szCs w:val="24"/>
          <w:lang w:eastAsia="ru-RU"/>
        </w:rPr>
        <w:t xml:space="preserve">, </w:t>
      </w:r>
      <w:proofErr w:type="spellStart"/>
      <w:r w:rsidRPr="00096935">
        <w:rPr>
          <w:rFonts w:ascii="Georgia" w:eastAsia="Times New Roman" w:hAnsi="Georgia" w:cs="Times New Roman"/>
          <w:color w:val="000000"/>
          <w:sz w:val="24"/>
          <w:szCs w:val="24"/>
          <w:lang w:eastAsia="ru-RU"/>
        </w:rPr>
        <w:t>English</w:t>
      </w:r>
      <w:proofErr w:type="spellEnd"/>
      <w:r w:rsidRPr="00096935">
        <w:rPr>
          <w:rFonts w:ascii="Georgia" w:eastAsia="Times New Roman" w:hAnsi="Georgia" w:cs="Times New Roman"/>
          <w:color w:val="000000"/>
          <w:sz w:val="24"/>
          <w:szCs w:val="24"/>
          <w:lang w:eastAsia="ru-RU"/>
        </w:rPr>
        <w:t>!», «</w:t>
      </w:r>
      <w:proofErr w:type="spellStart"/>
      <w:r w:rsidRPr="00096935">
        <w:rPr>
          <w:rFonts w:ascii="Georgia" w:eastAsia="Times New Roman" w:hAnsi="Georgia" w:cs="Times New Roman"/>
          <w:color w:val="000000"/>
          <w:sz w:val="24"/>
          <w:szCs w:val="24"/>
          <w:lang w:eastAsia="ru-RU"/>
        </w:rPr>
        <w:t>Nursery</w:t>
      </w:r>
      <w:proofErr w:type="spellEnd"/>
      <w:r w:rsidRPr="00096935">
        <w:rPr>
          <w:rFonts w:ascii="Georgia" w:eastAsia="Times New Roman" w:hAnsi="Georgia" w:cs="Times New Roman"/>
          <w:color w:val="000000"/>
          <w:sz w:val="24"/>
          <w:szCs w:val="24"/>
          <w:lang w:eastAsia="ru-RU"/>
        </w:rPr>
        <w:t xml:space="preserve"> </w:t>
      </w:r>
      <w:proofErr w:type="spellStart"/>
      <w:r w:rsidRPr="00096935">
        <w:rPr>
          <w:rFonts w:ascii="Georgia" w:eastAsia="Times New Roman" w:hAnsi="Georgia" w:cs="Times New Roman"/>
          <w:color w:val="000000"/>
          <w:sz w:val="24"/>
          <w:szCs w:val="24"/>
          <w:lang w:eastAsia="ru-RU"/>
        </w:rPr>
        <w:t>Rhymes</w:t>
      </w:r>
      <w:proofErr w:type="spellEnd"/>
      <w:r w:rsidRPr="00096935">
        <w:rPr>
          <w:rFonts w:ascii="Georgia" w:eastAsia="Times New Roman" w:hAnsi="Georgia" w:cs="Times New Roman"/>
          <w:color w:val="000000"/>
          <w:sz w:val="24"/>
          <w:szCs w:val="24"/>
          <w:lang w:eastAsia="ru-RU"/>
        </w:rPr>
        <w:t>». В 2009–2010 гг. совместно с учителем русского языка и литературы нами была организована станция «Филология», где мы обратили внимание первоклассников на большое число заимствованной лексики из английского в русский язык. Силами учеников 7 «Б» класса детям была показана сказка «</w:t>
      </w:r>
      <w:proofErr w:type="spellStart"/>
      <w:r w:rsidRPr="00096935">
        <w:rPr>
          <w:rFonts w:ascii="Georgia" w:eastAsia="Times New Roman" w:hAnsi="Georgia" w:cs="Times New Roman"/>
          <w:color w:val="000000"/>
          <w:sz w:val="24"/>
          <w:szCs w:val="24"/>
          <w:lang w:eastAsia="ru-RU"/>
        </w:rPr>
        <w:t>Three</w:t>
      </w:r>
      <w:proofErr w:type="spellEnd"/>
      <w:r w:rsidRPr="00096935">
        <w:rPr>
          <w:rFonts w:ascii="Georgia" w:eastAsia="Times New Roman" w:hAnsi="Georgia" w:cs="Times New Roman"/>
          <w:color w:val="000000"/>
          <w:sz w:val="24"/>
          <w:szCs w:val="24"/>
          <w:lang w:eastAsia="ru-RU"/>
        </w:rPr>
        <w:t xml:space="preserve"> </w:t>
      </w:r>
      <w:proofErr w:type="spellStart"/>
      <w:r w:rsidRPr="00096935">
        <w:rPr>
          <w:rFonts w:ascii="Georgia" w:eastAsia="Times New Roman" w:hAnsi="Georgia" w:cs="Times New Roman"/>
          <w:color w:val="000000"/>
          <w:sz w:val="24"/>
          <w:szCs w:val="24"/>
          <w:lang w:eastAsia="ru-RU"/>
        </w:rPr>
        <w:t>Bears</w:t>
      </w:r>
      <w:proofErr w:type="spellEnd"/>
      <w:r w:rsidRPr="00096935">
        <w:rPr>
          <w:rFonts w:ascii="Georgia" w:eastAsia="Times New Roman" w:hAnsi="Georgia" w:cs="Times New Roman"/>
          <w:color w:val="000000"/>
          <w:sz w:val="24"/>
          <w:szCs w:val="24"/>
          <w:lang w:eastAsia="ru-RU"/>
        </w:rPr>
        <w:t>», но название ее не сообщалось заранее. В конце выяснилось, что все дети поняли содержание сказки, вспомнили ее русское название, хотя сказку они слушали только на английском, полностью незнакомом им языке. Проведение подобных мероприятий позволяет выявить детей, одаренных не только лингвистически, но и обладающих артистическими способностями, умеющих выступать перед незнакомой аудиторией.</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Это имеет также и положительное воспитательное значение, позволяет глубже осуществлять преемственность урочной и внеурочной деятельности.</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Современные методики преподавания иностранного языка характеризуются поисками таких средств и путей обучения, которые бы обеспечили учащимся знание не только программного языкового материала на основе формирования у них прочных практических навыков, но и позволили бы выйти за рамки школьной программы, повышая при этом мотивацию к изучению языка.</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Одной из современных технологий преподавания иностранного языка, отвечающих вышеперечисленным требованиям, считаем метод проектов, используемый нами при обучении английскому языку на протяжении нескольких лет.</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Главное – это сформулировать проблему, которую учащиеся будут разрешать в процессе работы над темой программы.</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В процессе работы над проектом ученики пытаются размышлять, усваивают новую языковую информацию, приучаются к самостоятельности. Под руководством учителя учащиеся средней ступени обучения стараются устанавливать межъязыковые отношения, делать обобщения, учатся реферировать текст научно-популярного характера, приобретают навыки литературного перевода английского текста.</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Проект может быть оформлен в виде альбома, плаката, компьютерной презентации.</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Так, например, результатом изучения темы «</w:t>
      </w:r>
      <w:proofErr w:type="spellStart"/>
      <w:r w:rsidRPr="00096935">
        <w:rPr>
          <w:rFonts w:ascii="Georgia" w:eastAsia="Times New Roman" w:hAnsi="Georgia" w:cs="Times New Roman"/>
          <w:color w:val="000000"/>
          <w:sz w:val="24"/>
          <w:szCs w:val="24"/>
          <w:lang w:eastAsia="ru-RU"/>
        </w:rPr>
        <w:t>The</w:t>
      </w:r>
      <w:proofErr w:type="spellEnd"/>
      <w:r w:rsidRPr="00096935">
        <w:rPr>
          <w:rFonts w:ascii="Georgia" w:eastAsia="Times New Roman" w:hAnsi="Georgia" w:cs="Times New Roman"/>
          <w:color w:val="000000"/>
          <w:sz w:val="24"/>
          <w:szCs w:val="24"/>
          <w:lang w:eastAsia="ru-RU"/>
        </w:rPr>
        <w:t xml:space="preserve"> </w:t>
      </w:r>
      <w:proofErr w:type="spellStart"/>
      <w:r w:rsidRPr="00096935">
        <w:rPr>
          <w:rFonts w:ascii="Georgia" w:eastAsia="Times New Roman" w:hAnsi="Georgia" w:cs="Times New Roman"/>
          <w:color w:val="000000"/>
          <w:sz w:val="24"/>
          <w:szCs w:val="24"/>
          <w:lang w:eastAsia="ru-RU"/>
        </w:rPr>
        <w:t>World</w:t>
      </w:r>
      <w:proofErr w:type="spellEnd"/>
      <w:r w:rsidRPr="00096935">
        <w:rPr>
          <w:rFonts w:ascii="Georgia" w:eastAsia="Times New Roman" w:hAnsi="Georgia" w:cs="Times New Roman"/>
          <w:color w:val="000000"/>
          <w:sz w:val="24"/>
          <w:szCs w:val="24"/>
          <w:lang w:eastAsia="ru-RU"/>
        </w:rPr>
        <w:t xml:space="preserve"> </w:t>
      </w:r>
      <w:proofErr w:type="spellStart"/>
      <w:r w:rsidRPr="00096935">
        <w:rPr>
          <w:rFonts w:ascii="Georgia" w:eastAsia="Times New Roman" w:hAnsi="Georgia" w:cs="Times New Roman"/>
          <w:color w:val="000000"/>
          <w:sz w:val="24"/>
          <w:szCs w:val="24"/>
          <w:lang w:eastAsia="ru-RU"/>
        </w:rPr>
        <w:t>of</w:t>
      </w:r>
      <w:proofErr w:type="spellEnd"/>
      <w:r w:rsidRPr="00096935">
        <w:rPr>
          <w:rFonts w:ascii="Georgia" w:eastAsia="Times New Roman" w:hAnsi="Georgia" w:cs="Times New Roman"/>
          <w:color w:val="000000"/>
          <w:sz w:val="24"/>
          <w:szCs w:val="24"/>
          <w:lang w:eastAsia="ru-RU"/>
        </w:rPr>
        <w:t xml:space="preserve"> </w:t>
      </w:r>
      <w:proofErr w:type="spellStart"/>
      <w:r w:rsidRPr="00096935">
        <w:rPr>
          <w:rFonts w:ascii="Georgia" w:eastAsia="Times New Roman" w:hAnsi="Georgia" w:cs="Times New Roman"/>
          <w:color w:val="000000"/>
          <w:sz w:val="24"/>
          <w:szCs w:val="24"/>
          <w:lang w:eastAsia="ru-RU"/>
        </w:rPr>
        <w:t>Animals</w:t>
      </w:r>
      <w:proofErr w:type="spellEnd"/>
      <w:r w:rsidRPr="00096935">
        <w:rPr>
          <w:rFonts w:ascii="Georgia" w:eastAsia="Times New Roman" w:hAnsi="Georgia" w:cs="Times New Roman"/>
          <w:color w:val="000000"/>
          <w:sz w:val="24"/>
          <w:szCs w:val="24"/>
          <w:lang w:eastAsia="ru-RU"/>
        </w:rPr>
        <w:t>» стало создание тематических альбомов, посвященных фауне Астраханской области: млекопитающим, птицам, рыбам и рептилиям.</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Естественно, словарный запас пятиклассников является не вполне достаточным для выполнения этого вида работы. Тем отраднее было наблюдать использование учениками дополнительной лексики, подбор иллюстрированного материала, своих рисунков или фотографий.</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Таким образом, современная проектная технология позволяет повысить уровень мотивации учащихся к изучению предмета, формировать у них навыки учебно-исследовательской деятельности, так необходимые в дальнейшем, делая урочную и внеурочную работу плодотворной, творческой.</w:t>
      </w:r>
    </w:p>
    <w:p w:rsidR="00096935" w:rsidRPr="00096935" w:rsidRDefault="00096935" w:rsidP="00096935">
      <w:pPr>
        <w:shd w:val="clear" w:color="auto" w:fill="FFFFFF"/>
        <w:spacing w:after="0" w:line="240" w:lineRule="auto"/>
        <w:ind w:firstLine="525"/>
        <w:jc w:val="both"/>
        <w:rPr>
          <w:rFonts w:ascii="Georgia" w:eastAsia="Times New Roman" w:hAnsi="Georgia" w:cs="Times New Roman"/>
          <w:color w:val="000000"/>
          <w:sz w:val="24"/>
          <w:szCs w:val="24"/>
          <w:lang w:eastAsia="ru-RU"/>
        </w:rPr>
      </w:pPr>
      <w:r w:rsidRPr="00096935">
        <w:rPr>
          <w:rFonts w:ascii="Georgia" w:eastAsia="Times New Roman" w:hAnsi="Georgia" w:cs="Times New Roman"/>
          <w:color w:val="000000"/>
          <w:sz w:val="24"/>
          <w:szCs w:val="24"/>
          <w:lang w:eastAsia="ru-RU"/>
        </w:rPr>
        <w:t>Считаем, что 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образовательного учреждения.</w:t>
      </w:r>
    </w:p>
    <w:p w:rsidR="00207EAB" w:rsidRDefault="00207EAB"/>
    <w:sectPr w:rsidR="00207EAB" w:rsidSect="0009693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4C"/>
    <w:rsid w:val="00096935"/>
    <w:rsid w:val="00112281"/>
    <w:rsid w:val="00207EAB"/>
    <w:rsid w:val="00DE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2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2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26148">
      <w:bodyDiv w:val="1"/>
      <w:marLeft w:val="0"/>
      <w:marRight w:val="0"/>
      <w:marTop w:val="0"/>
      <w:marBottom w:val="0"/>
      <w:divBdr>
        <w:top w:val="none" w:sz="0" w:space="0" w:color="auto"/>
        <w:left w:val="none" w:sz="0" w:space="0" w:color="auto"/>
        <w:bottom w:val="none" w:sz="0" w:space="0" w:color="auto"/>
        <w:right w:val="none" w:sz="0" w:space="0" w:color="auto"/>
      </w:divBdr>
      <w:divsChild>
        <w:div w:id="2031954178">
          <w:marLeft w:val="0"/>
          <w:marRight w:val="0"/>
          <w:marTop w:val="0"/>
          <w:marBottom w:val="0"/>
          <w:divBdr>
            <w:top w:val="none" w:sz="0" w:space="0" w:color="auto"/>
            <w:left w:val="none" w:sz="0" w:space="0" w:color="auto"/>
            <w:bottom w:val="none" w:sz="0" w:space="0" w:color="auto"/>
            <w:right w:val="none" w:sz="0" w:space="0" w:color="auto"/>
          </w:divBdr>
          <w:divsChild>
            <w:div w:id="3896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yberlenin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1466</Words>
  <Characters>8360</Characters>
  <Application>Microsoft Office Word</Application>
  <DocSecurity>0</DocSecurity>
  <Lines>69</Lines>
  <Paragraphs>19</Paragraphs>
  <ScaleCrop>false</ScaleCrop>
  <Company>SPecialiST RePack</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5</cp:revision>
  <dcterms:created xsi:type="dcterms:W3CDTF">2017-03-06T16:59:00Z</dcterms:created>
  <dcterms:modified xsi:type="dcterms:W3CDTF">2017-03-06T17:44:00Z</dcterms:modified>
</cp:coreProperties>
</file>